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27" w:rsidRDefault="00D13327">
      <w:pPr>
        <w:rPr>
          <w:noProof/>
        </w:rPr>
      </w:pPr>
    </w:p>
    <w:p w:rsidR="00341728" w:rsidRPr="00D13327" w:rsidRDefault="00981041" w:rsidP="00D13327">
      <w:pPr>
        <w:jc w:val="center"/>
        <w:rPr>
          <w:rFonts w:ascii="Times New Roman"/>
          <w:b/>
          <w:sz w:val="36"/>
          <w:szCs w:val="36"/>
        </w:rPr>
      </w:pPr>
      <w:r>
        <w:rPr>
          <w:rFonts w:hint="eastAsia"/>
          <w:noProof/>
        </w:rPr>
        <w:drawing>
          <wp:anchor distT="0" distB="0" distL="114300" distR="114300" simplePos="0" relativeHeight="251658240" behindDoc="1" locked="0" layoutInCell="1" allowOverlap="1">
            <wp:simplePos x="0" y="0"/>
            <wp:positionH relativeFrom="column">
              <wp:posOffset>-1157404</wp:posOffset>
            </wp:positionH>
            <wp:positionV relativeFrom="paragraph">
              <wp:posOffset>-947854</wp:posOffset>
            </wp:positionV>
            <wp:extent cx="7586077" cy="10716322"/>
            <wp:effectExtent l="19050" t="0" r="0" b="0"/>
            <wp:wrapNone/>
            <wp:docPr id="1" name="圖片 0" descr="type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01 (1).jpg"/>
                    <pic:cNvPicPr/>
                  </pic:nvPicPr>
                  <pic:blipFill>
                    <a:blip r:embed="rId7" cstate="print">
                      <a:lum contrast="30000"/>
                    </a:blip>
                    <a:stretch>
                      <a:fillRect/>
                    </a:stretch>
                  </pic:blipFill>
                  <pic:spPr>
                    <a:xfrm>
                      <a:off x="0" y="0"/>
                      <a:ext cx="7585710" cy="10715804"/>
                    </a:xfrm>
                    <a:prstGeom prst="rect">
                      <a:avLst/>
                    </a:prstGeom>
                  </pic:spPr>
                </pic:pic>
              </a:graphicData>
            </a:graphic>
          </wp:anchor>
        </w:drawing>
      </w:r>
      <w:r w:rsidR="00D13327" w:rsidRPr="00BF4CB7">
        <w:rPr>
          <w:rFonts w:ascii="Times New Roman"/>
          <w:b/>
          <w:spacing w:val="-12"/>
          <w:sz w:val="36"/>
          <w:szCs w:val="36"/>
        </w:rPr>
        <w:t>職業學校學生業界實習和職場體驗</w:t>
      </w:r>
      <w:r w:rsidR="00D13327" w:rsidRPr="00BF4CB7">
        <w:rPr>
          <w:rFonts w:ascii="Times New Roman" w:hint="eastAsia"/>
          <w:b/>
          <w:spacing w:val="-12"/>
          <w:sz w:val="36"/>
          <w:szCs w:val="36"/>
        </w:rPr>
        <w:t>計畫</w:t>
      </w:r>
      <w:r w:rsidR="00D13327" w:rsidRPr="004D3889">
        <w:rPr>
          <w:rFonts w:ascii="Times New Roman"/>
          <w:b/>
          <w:sz w:val="36"/>
          <w:szCs w:val="36"/>
        </w:rPr>
        <w:t>合作</w:t>
      </w:r>
      <w:r w:rsidR="00D13327" w:rsidRPr="004D3889">
        <w:rPr>
          <w:rFonts w:ascii="Times New Roman" w:hint="eastAsia"/>
          <w:b/>
          <w:sz w:val="36"/>
          <w:szCs w:val="36"/>
        </w:rPr>
        <w:t>契約</w:t>
      </w:r>
    </w:p>
    <w:p w:rsidR="00341728" w:rsidRDefault="00D13327">
      <w:r>
        <w:rPr>
          <w:rFonts w:ascii="Times New Roman"/>
          <w:b/>
          <w:noProof/>
          <w:sz w:val="36"/>
          <w:szCs w:val="36"/>
        </w:rPr>
        <w:drawing>
          <wp:anchor distT="0" distB="0" distL="114300" distR="114300" simplePos="0" relativeHeight="251660288" behindDoc="0" locked="0" layoutInCell="1" allowOverlap="1">
            <wp:simplePos x="0" y="0"/>
            <wp:positionH relativeFrom="column">
              <wp:posOffset>4138930</wp:posOffset>
            </wp:positionH>
            <wp:positionV relativeFrom="paragraph">
              <wp:posOffset>146050</wp:posOffset>
            </wp:positionV>
            <wp:extent cx="995680" cy="958850"/>
            <wp:effectExtent l="19050" t="0" r="0" b="0"/>
            <wp:wrapSquare wrapText="bothSides"/>
            <wp:docPr id="3" name="圖片 2" descr="長榮中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長榮中學.jpg"/>
                    <pic:cNvPicPr/>
                  </pic:nvPicPr>
                  <pic:blipFill>
                    <a:blip r:embed="rId8" cstate="print"/>
                    <a:stretch>
                      <a:fillRect/>
                    </a:stretch>
                  </pic:blipFill>
                  <pic:spPr>
                    <a:xfrm>
                      <a:off x="0" y="0"/>
                      <a:ext cx="995680" cy="958850"/>
                    </a:xfrm>
                    <a:prstGeom prst="rect">
                      <a:avLst/>
                    </a:prstGeom>
                  </pic:spPr>
                </pic:pic>
              </a:graphicData>
            </a:graphic>
          </wp:anchor>
        </w:drawing>
      </w:r>
      <w:r>
        <w:rPr>
          <w:rFonts w:ascii="Times New Roman"/>
          <w:b/>
          <w:noProof/>
          <w:sz w:val="36"/>
          <w:szCs w:val="36"/>
        </w:rPr>
        <w:drawing>
          <wp:anchor distT="0" distB="0" distL="114300" distR="114300" simplePos="0" relativeHeight="251664384" behindDoc="0" locked="0" layoutInCell="1" allowOverlap="1">
            <wp:simplePos x="0" y="0"/>
            <wp:positionH relativeFrom="column">
              <wp:posOffset>2143125</wp:posOffset>
            </wp:positionH>
            <wp:positionV relativeFrom="paragraph">
              <wp:posOffset>234950</wp:posOffset>
            </wp:positionV>
            <wp:extent cx="1184910" cy="690880"/>
            <wp:effectExtent l="19050" t="0" r="0" b="0"/>
            <wp:wrapSquare wrapText="bothSides"/>
            <wp:docPr id="4" name="圖片 3" descr="攜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攜手.jpg"/>
                    <pic:cNvPicPr/>
                  </pic:nvPicPr>
                  <pic:blipFill>
                    <a:blip r:embed="rId9" cstate="print"/>
                    <a:stretch>
                      <a:fillRect/>
                    </a:stretch>
                  </pic:blipFill>
                  <pic:spPr>
                    <a:xfrm>
                      <a:off x="0" y="0"/>
                      <a:ext cx="1184910" cy="690880"/>
                    </a:xfrm>
                    <a:prstGeom prst="rect">
                      <a:avLst/>
                    </a:prstGeom>
                    <a:ln>
                      <a:noFill/>
                    </a:ln>
                    <a:effectLst>
                      <a:softEdge rad="112500"/>
                    </a:effectLst>
                  </pic:spPr>
                </pic:pic>
              </a:graphicData>
            </a:graphic>
          </wp:anchor>
        </w:drawing>
      </w:r>
      <w:r>
        <w:rPr>
          <w:rFonts w:ascii="Times New Roman"/>
          <w:b/>
          <w:noProof/>
          <w:sz w:val="36"/>
          <w:szCs w:val="36"/>
        </w:rPr>
        <w:drawing>
          <wp:inline distT="0" distB="0" distL="0" distR="0">
            <wp:extent cx="1330247" cy="1059366"/>
            <wp:effectExtent l="19050" t="0" r="3253" b="0"/>
            <wp:docPr id="6" name="圖片 1" descr="C:\Users\cjshs2330\Desktop\華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shs2330\Desktop\華視.jpg"/>
                    <pic:cNvPicPr>
                      <a:picLocks noChangeAspect="1" noChangeArrowheads="1"/>
                    </pic:cNvPicPr>
                  </pic:nvPicPr>
                  <pic:blipFill>
                    <a:blip r:embed="rId10" cstate="print"/>
                    <a:srcRect/>
                    <a:stretch>
                      <a:fillRect/>
                    </a:stretch>
                  </pic:blipFill>
                  <pic:spPr bwMode="auto">
                    <a:xfrm>
                      <a:off x="0" y="0"/>
                      <a:ext cx="1330013" cy="1059180"/>
                    </a:xfrm>
                    <a:prstGeom prst="rect">
                      <a:avLst/>
                    </a:prstGeom>
                    <a:noFill/>
                    <a:ln w="9525">
                      <a:noFill/>
                      <a:miter lim="800000"/>
                      <a:headEnd/>
                      <a:tailEnd/>
                    </a:ln>
                  </pic:spPr>
                </pic:pic>
              </a:graphicData>
            </a:graphic>
          </wp:inline>
        </w:drawing>
      </w:r>
    </w:p>
    <w:tbl>
      <w:tblPr>
        <w:tblW w:w="5000" w:type="pct"/>
        <w:tblLook w:val="04A0"/>
      </w:tblPr>
      <w:tblGrid>
        <w:gridCol w:w="1808"/>
        <w:gridCol w:w="6714"/>
      </w:tblGrid>
      <w:tr w:rsidR="00D13327" w:rsidRPr="004D3889" w:rsidTr="00894E82">
        <w:trPr>
          <w:trHeight w:val="640"/>
        </w:trPr>
        <w:tc>
          <w:tcPr>
            <w:tcW w:w="1061" w:type="pct"/>
            <w:vMerge w:val="restart"/>
            <w:vAlign w:val="center"/>
          </w:tcPr>
          <w:p w:rsidR="00D13327" w:rsidRPr="004D3889" w:rsidRDefault="00D13327" w:rsidP="00636BD6">
            <w:pPr>
              <w:snapToGrid w:val="0"/>
              <w:spacing w:line="320" w:lineRule="exact"/>
              <w:jc w:val="both"/>
              <w:rPr>
                <w:rFonts w:ascii="Times New Roman"/>
                <w:b/>
                <w:bCs/>
                <w:sz w:val="28"/>
                <w:szCs w:val="28"/>
              </w:rPr>
            </w:pPr>
            <w:r w:rsidRPr="004D3889">
              <w:rPr>
                <w:rFonts w:ascii="Times New Roman" w:hint="eastAsia"/>
                <w:b/>
                <w:bCs/>
                <w:sz w:val="28"/>
                <w:szCs w:val="28"/>
              </w:rPr>
              <w:t>立合約書人</w:t>
            </w:r>
          </w:p>
        </w:tc>
        <w:tc>
          <w:tcPr>
            <w:tcW w:w="3939" w:type="pct"/>
            <w:vAlign w:val="center"/>
          </w:tcPr>
          <w:p w:rsidR="00D13327" w:rsidRPr="004D3889" w:rsidRDefault="00D13327" w:rsidP="00894E82">
            <w:pPr>
              <w:snapToGrid w:val="0"/>
              <w:spacing w:line="320" w:lineRule="exact"/>
              <w:jc w:val="both"/>
              <w:rPr>
                <w:rFonts w:ascii="Times New Roman"/>
                <w:b/>
                <w:bCs/>
                <w:sz w:val="28"/>
                <w:szCs w:val="28"/>
              </w:rPr>
            </w:pPr>
            <w:r w:rsidRPr="00894E82">
              <w:rPr>
                <w:rFonts w:ascii="Times New Roman" w:hint="eastAsia"/>
                <w:b/>
                <w:bCs/>
                <w:sz w:val="28"/>
                <w:szCs w:val="28"/>
              </w:rPr>
              <w:t xml:space="preserve">　　</w:t>
            </w:r>
            <w:r w:rsidRPr="004D3889">
              <w:rPr>
                <w:rFonts w:ascii="Times New Roman" w:hint="eastAsia"/>
                <w:b/>
                <w:bCs/>
                <w:sz w:val="28"/>
                <w:szCs w:val="28"/>
                <w:u w:val="single"/>
              </w:rPr>
              <w:t>台南市長榮高級中學</w:t>
            </w:r>
            <w:r w:rsidRPr="004D3889">
              <w:rPr>
                <w:rFonts w:ascii="Times New Roman" w:hint="eastAsia"/>
                <w:b/>
                <w:bCs/>
                <w:sz w:val="28"/>
                <w:szCs w:val="28"/>
                <w:u w:val="single"/>
              </w:rPr>
              <w:t xml:space="preserve"> </w:t>
            </w:r>
            <w:r w:rsidRPr="004D3889">
              <w:rPr>
                <w:rFonts w:ascii="Times New Roman" w:hint="eastAsia"/>
                <w:b/>
                <w:bCs/>
                <w:sz w:val="28"/>
                <w:szCs w:val="28"/>
              </w:rPr>
              <w:t>(</w:t>
            </w:r>
            <w:r w:rsidRPr="004D3889">
              <w:rPr>
                <w:rFonts w:ascii="Times New Roman" w:hint="eastAsia"/>
                <w:b/>
                <w:bCs/>
                <w:sz w:val="28"/>
                <w:szCs w:val="28"/>
              </w:rPr>
              <w:t>以下稱甲方</w:t>
            </w:r>
            <w:r w:rsidRPr="004D3889">
              <w:rPr>
                <w:rFonts w:ascii="Times New Roman" w:hint="eastAsia"/>
                <w:b/>
                <w:bCs/>
                <w:sz w:val="28"/>
                <w:szCs w:val="28"/>
              </w:rPr>
              <w:t>)</w:t>
            </w:r>
          </w:p>
        </w:tc>
      </w:tr>
      <w:tr w:rsidR="00D13327" w:rsidRPr="004D3889" w:rsidTr="00894E82">
        <w:trPr>
          <w:trHeight w:val="640"/>
        </w:trPr>
        <w:tc>
          <w:tcPr>
            <w:tcW w:w="1061" w:type="pct"/>
            <w:vMerge/>
            <w:vAlign w:val="center"/>
          </w:tcPr>
          <w:p w:rsidR="00D13327" w:rsidRPr="004D3889" w:rsidRDefault="00D13327" w:rsidP="00636BD6">
            <w:pPr>
              <w:snapToGrid w:val="0"/>
              <w:spacing w:line="320" w:lineRule="exact"/>
              <w:jc w:val="both"/>
              <w:rPr>
                <w:rFonts w:ascii="Times New Roman"/>
                <w:b/>
                <w:bCs/>
                <w:sz w:val="28"/>
                <w:szCs w:val="28"/>
              </w:rPr>
            </w:pPr>
          </w:p>
        </w:tc>
        <w:tc>
          <w:tcPr>
            <w:tcW w:w="3939" w:type="pct"/>
            <w:vAlign w:val="center"/>
          </w:tcPr>
          <w:p w:rsidR="00D13327" w:rsidRPr="004D3889" w:rsidRDefault="00D13327" w:rsidP="00636BD6">
            <w:pPr>
              <w:snapToGrid w:val="0"/>
              <w:spacing w:line="320" w:lineRule="exact"/>
              <w:jc w:val="both"/>
              <w:rPr>
                <w:rFonts w:ascii="Times New Roman"/>
                <w:b/>
                <w:bCs/>
                <w:sz w:val="28"/>
                <w:szCs w:val="28"/>
              </w:rPr>
            </w:pPr>
            <w:r w:rsidRPr="00894E82">
              <w:rPr>
                <w:rFonts w:ascii="Times New Roman" w:hint="eastAsia"/>
                <w:b/>
                <w:bCs/>
                <w:sz w:val="28"/>
                <w:szCs w:val="28"/>
              </w:rPr>
              <w:t xml:space="preserve">　　</w:t>
            </w:r>
            <w:r w:rsidRPr="004D3889">
              <w:rPr>
                <w:rFonts w:ascii="Times New Roman" w:hint="eastAsia"/>
                <w:b/>
                <w:bCs/>
                <w:sz w:val="28"/>
                <w:szCs w:val="28"/>
                <w:u w:val="single"/>
              </w:rPr>
              <w:t>中華電視公司</w:t>
            </w:r>
            <w:r w:rsidRPr="004D3889">
              <w:rPr>
                <w:rFonts w:ascii="Times New Roman" w:hint="eastAsia"/>
                <w:b/>
                <w:bCs/>
                <w:sz w:val="28"/>
                <w:szCs w:val="28"/>
                <w:u w:val="single"/>
              </w:rPr>
              <w:t xml:space="preserve"> </w:t>
            </w:r>
            <w:r w:rsidRPr="004D3889">
              <w:rPr>
                <w:rFonts w:ascii="Times New Roman" w:hint="eastAsia"/>
                <w:b/>
                <w:bCs/>
                <w:sz w:val="28"/>
                <w:szCs w:val="28"/>
              </w:rPr>
              <w:t>(</w:t>
            </w:r>
            <w:r w:rsidRPr="004D3889">
              <w:rPr>
                <w:rFonts w:ascii="Times New Roman" w:hint="eastAsia"/>
                <w:b/>
                <w:bCs/>
                <w:sz w:val="28"/>
                <w:szCs w:val="28"/>
              </w:rPr>
              <w:t>以下稱乙方</w:t>
            </w:r>
            <w:r w:rsidRPr="004D3889">
              <w:rPr>
                <w:rFonts w:ascii="Times New Roman" w:hint="eastAsia"/>
                <w:b/>
                <w:bCs/>
                <w:sz w:val="28"/>
                <w:szCs w:val="28"/>
              </w:rPr>
              <w:t>)</w:t>
            </w:r>
          </w:p>
        </w:tc>
      </w:tr>
    </w:tbl>
    <w:p w:rsidR="00D13327" w:rsidRPr="00BF4CB7" w:rsidRDefault="00D13327" w:rsidP="00D13327">
      <w:pPr>
        <w:spacing w:line="320" w:lineRule="exact"/>
      </w:pPr>
    </w:p>
    <w:p w:rsidR="00D13327" w:rsidRPr="004D3889" w:rsidRDefault="00D13327" w:rsidP="00D13327">
      <w:pPr>
        <w:snapToGrid w:val="0"/>
        <w:spacing w:line="400" w:lineRule="exact"/>
        <w:jc w:val="both"/>
      </w:pPr>
      <w:r w:rsidRPr="004D3889">
        <w:rPr>
          <w:rFonts w:hint="eastAsia"/>
        </w:rPr>
        <w:t>為辦理教育部國民及學前教育署補助學生業界實習和職場體驗計畫</w:t>
      </w:r>
      <w:r w:rsidRPr="004D3889">
        <w:t>合作</w:t>
      </w:r>
      <w:r w:rsidRPr="004D3889">
        <w:rPr>
          <w:rFonts w:hint="eastAsia"/>
        </w:rPr>
        <w:t>事宜，</w:t>
      </w:r>
      <w:r w:rsidRPr="004D3889">
        <w:rPr>
          <w:rFonts w:hAnsi="標楷體" w:hint="eastAsia"/>
        </w:rPr>
        <w:t>依「高級中等學校實習課程實施辦法」、「教育部國民及學前教育署補助職業學校學生業界實習和職場體驗經費作業要點」及相關規定，經雙方協議訂定條款如下：</w:t>
      </w:r>
    </w:p>
    <w:p w:rsidR="00D13327" w:rsidRPr="00894E82" w:rsidRDefault="00D13327" w:rsidP="00D13327">
      <w:pPr>
        <w:numPr>
          <w:ilvl w:val="2"/>
          <w:numId w:val="1"/>
        </w:numPr>
        <w:snapToGrid w:val="0"/>
        <w:spacing w:line="400" w:lineRule="exact"/>
        <w:ind w:left="540" w:hanging="540"/>
        <w:jc w:val="both"/>
        <w:rPr>
          <w:b/>
        </w:rPr>
      </w:pPr>
      <w:r w:rsidRPr="00894E82">
        <w:rPr>
          <w:b/>
        </w:rPr>
        <w:t>校外實習工作職掌：</w:t>
      </w:r>
    </w:p>
    <w:p w:rsidR="00D13327" w:rsidRPr="004D3889" w:rsidRDefault="00D13327" w:rsidP="00D13327">
      <w:pPr>
        <w:numPr>
          <w:ilvl w:val="1"/>
          <w:numId w:val="2"/>
        </w:numPr>
        <w:snapToGrid w:val="0"/>
        <w:spacing w:line="400" w:lineRule="exact"/>
        <w:ind w:left="966" w:hanging="728"/>
        <w:jc w:val="both"/>
      </w:pPr>
      <w:r w:rsidRPr="004D3889">
        <w:t>甲方負責聯繫協調實習有關事項及安排分發學生實習單位。</w:t>
      </w:r>
    </w:p>
    <w:p w:rsidR="00D13327" w:rsidRPr="004D3889" w:rsidRDefault="00D13327" w:rsidP="00D13327">
      <w:pPr>
        <w:numPr>
          <w:ilvl w:val="1"/>
          <w:numId w:val="2"/>
        </w:numPr>
        <w:snapToGrid w:val="0"/>
        <w:spacing w:line="400" w:lineRule="exact"/>
        <w:ind w:left="966" w:hanging="728"/>
        <w:jc w:val="both"/>
      </w:pPr>
      <w:r w:rsidRPr="004D3889">
        <w:t>乙方負責學生實習</w:t>
      </w:r>
      <w:r w:rsidRPr="004D3889">
        <w:rPr>
          <w:rFonts w:hint="eastAsia"/>
        </w:rPr>
        <w:t>職務</w:t>
      </w:r>
      <w:r w:rsidRPr="004D3889">
        <w:t>分配、報到、訓練及輔導實習學生。</w:t>
      </w:r>
    </w:p>
    <w:p w:rsidR="00D13327" w:rsidRPr="00894E82" w:rsidRDefault="00D13327" w:rsidP="00D13327">
      <w:pPr>
        <w:numPr>
          <w:ilvl w:val="2"/>
          <w:numId w:val="1"/>
        </w:numPr>
        <w:snapToGrid w:val="0"/>
        <w:spacing w:line="400" w:lineRule="exact"/>
        <w:ind w:left="540" w:hanging="540"/>
        <w:jc w:val="both"/>
        <w:rPr>
          <w:b/>
        </w:rPr>
      </w:pPr>
      <w:r w:rsidRPr="00894E82">
        <w:rPr>
          <w:b/>
        </w:rPr>
        <w:t>實習相關內容：</w:t>
      </w:r>
    </w:p>
    <w:p w:rsidR="00D13327" w:rsidRPr="004D3889" w:rsidRDefault="00D13327" w:rsidP="00D13327">
      <w:pPr>
        <w:numPr>
          <w:ilvl w:val="0"/>
          <w:numId w:val="3"/>
        </w:numPr>
        <w:snapToGrid w:val="0"/>
        <w:spacing w:line="400" w:lineRule="exact"/>
        <w:ind w:left="994" w:hanging="728"/>
        <w:jc w:val="both"/>
      </w:pPr>
      <w:r w:rsidRPr="004D3889">
        <w:t>本次實習名額共</w:t>
      </w:r>
      <w:r w:rsidR="008F00B4">
        <w:rPr>
          <w:rFonts w:hint="eastAsia"/>
        </w:rPr>
        <w:t xml:space="preserve"> </w:t>
      </w:r>
      <w:r w:rsidR="008F00B4" w:rsidRPr="008F00B4">
        <w:rPr>
          <w:rFonts w:hint="eastAsia"/>
          <w:u w:val="single"/>
        </w:rPr>
        <w:t xml:space="preserve"> 6</w:t>
      </w:r>
      <w:r w:rsidRPr="004D3889">
        <w:rPr>
          <w:u w:val="single"/>
        </w:rPr>
        <w:t>人</w:t>
      </w:r>
      <w:r w:rsidRPr="004D3889">
        <w:t>。</w:t>
      </w:r>
    </w:p>
    <w:p w:rsidR="00D13327" w:rsidRPr="004D3889" w:rsidRDefault="00D13327" w:rsidP="00D13327">
      <w:pPr>
        <w:numPr>
          <w:ilvl w:val="0"/>
          <w:numId w:val="3"/>
        </w:numPr>
        <w:snapToGrid w:val="0"/>
        <w:spacing w:line="400" w:lineRule="exact"/>
        <w:ind w:left="994" w:hanging="728"/>
        <w:jc w:val="both"/>
      </w:pPr>
      <w:r w:rsidRPr="004D3889">
        <w:t>實習學生就讀甲方</w:t>
      </w:r>
      <w:r w:rsidRPr="004D3889">
        <w:rPr>
          <w:rFonts w:hint="eastAsia"/>
          <w:u w:val="single"/>
        </w:rPr>
        <w:t>設計群科</w:t>
      </w:r>
      <w:r w:rsidRPr="004D3889">
        <w:t>。</w:t>
      </w:r>
    </w:p>
    <w:p w:rsidR="00D13327" w:rsidRPr="004D3889" w:rsidRDefault="00D13327" w:rsidP="00D13327">
      <w:pPr>
        <w:numPr>
          <w:ilvl w:val="0"/>
          <w:numId w:val="3"/>
        </w:numPr>
        <w:snapToGrid w:val="0"/>
        <w:spacing w:line="400" w:lineRule="exact"/>
        <w:ind w:left="994" w:hanging="728"/>
        <w:jc w:val="both"/>
      </w:pPr>
      <w:r w:rsidRPr="004D3889">
        <w:t>實習時間自</w:t>
      </w:r>
      <w:r w:rsidR="00F50D7E">
        <w:rPr>
          <w:rFonts w:hint="eastAsia"/>
        </w:rPr>
        <w:t>10</w:t>
      </w:r>
      <w:r w:rsidR="008349ED">
        <w:rPr>
          <w:rFonts w:hint="eastAsia"/>
        </w:rPr>
        <w:t>6</w:t>
      </w:r>
      <w:r w:rsidRPr="004D3889">
        <w:t>年</w:t>
      </w:r>
      <w:r w:rsidR="008349ED">
        <w:rPr>
          <w:rFonts w:hint="eastAsia"/>
        </w:rPr>
        <w:t>08</w:t>
      </w:r>
      <w:r w:rsidRPr="004D3889">
        <w:t>月</w:t>
      </w:r>
      <w:r w:rsidR="008349ED">
        <w:rPr>
          <w:rFonts w:hint="eastAsia"/>
        </w:rPr>
        <w:t>01</w:t>
      </w:r>
      <w:r w:rsidRPr="004D3889">
        <w:t>日至</w:t>
      </w:r>
      <w:r w:rsidR="00F50D7E">
        <w:rPr>
          <w:rFonts w:hint="eastAsia"/>
        </w:rPr>
        <w:t>10</w:t>
      </w:r>
      <w:r w:rsidR="008349ED">
        <w:rPr>
          <w:rFonts w:hint="eastAsia"/>
        </w:rPr>
        <w:t>6</w:t>
      </w:r>
      <w:r w:rsidRPr="004D3889">
        <w:t>年</w:t>
      </w:r>
      <w:r w:rsidR="008349ED">
        <w:rPr>
          <w:rFonts w:hint="eastAsia"/>
        </w:rPr>
        <w:t>08</w:t>
      </w:r>
      <w:r w:rsidRPr="004D3889">
        <w:t>月</w:t>
      </w:r>
      <w:r w:rsidR="008349ED">
        <w:rPr>
          <w:rFonts w:hint="eastAsia"/>
        </w:rPr>
        <w:t>31</w:t>
      </w:r>
      <w:r w:rsidRPr="004D3889">
        <w:t>日，每週實習時數</w:t>
      </w:r>
      <w:r w:rsidR="00894E82">
        <w:rPr>
          <w:rFonts w:hint="eastAsia"/>
        </w:rPr>
        <w:t>40</w:t>
      </w:r>
      <w:r w:rsidRPr="004D3889">
        <w:t>小時，每日</w:t>
      </w:r>
      <w:r w:rsidRPr="004D3889">
        <w:rPr>
          <w:rFonts w:hint="eastAsia"/>
        </w:rPr>
        <w:t>8</w:t>
      </w:r>
      <w:r w:rsidRPr="004D3889">
        <w:t>小時</w:t>
      </w:r>
      <w:r w:rsidR="00027726">
        <w:rPr>
          <w:rFonts w:hint="eastAsia"/>
        </w:rPr>
        <w:t>，實際實習共2週10天</w:t>
      </w:r>
      <w:r w:rsidRPr="004D3889">
        <w:t>。</w:t>
      </w:r>
    </w:p>
    <w:p w:rsidR="00D13327" w:rsidRPr="00894E82" w:rsidRDefault="00D13327" w:rsidP="00D13327">
      <w:pPr>
        <w:numPr>
          <w:ilvl w:val="2"/>
          <w:numId w:val="1"/>
        </w:numPr>
        <w:snapToGrid w:val="0"/>
        <w:spacing w:line="400" w:lineRule="exact"/>
        <w:ind w:left="540" w:hanging="540"/>
        <w:jc w:val="both"/>
        <w:rPr>
          <w:b/>
        </w:rPr>
      </w:pPr>
      <w:r w:rsidRPr="00894E82">
        <w:rPr>
          <w:b/>
        </w:rPr>
        <w:t>實習報到：</w:t>
      </w:r>
    </w:p>
    <w:p w:rsidR="00D13327" w:rsidRPr="004D3889" w:rsidRDefault="00D13327" w:rsidP="00D13327">
      <w:pPr>
        <w:numPr>
          <w:ilvl w:val="0"/>
          <w:numId w:val="4"/>
        </w:numPr>
        <w:snapToGrid w:val="0"/>
        <w:spacing w:line="400" w:lineRule="exact"/>
        <w:ind w:left="1022" w:hanging="742"/>
        <w:jc w:val="both"/>
      </w:pPr>
      <w:r w:rsidRPr="004D3889">
        <w:t>甲方於實習前2週將實習學生名單及報到資料送達乙方。</w:t>
      </w:r>
    </w:p>
    <w:p w:rsidR="00D13327" w:rsidRPr="004D3889" w:rsidRDefault="00D13327" w:rsidP="00D13327">
      <w:pPr>
        <w:numPr>
          <w:ilvl w:val="0"/>
          <w:numId w:val="4"/>
        </w:numPr>
        <w:snapToGrid w:val="0"/>
        <w:spacing w:line="400" w:lineRule="exact"/>
        <w:ind w:left="1022" w:hanging="742"/>
        <w:jc w:val="both"/>
      </w:pPr>
      <w:r w:rsidRPr="004D3889">
        <w:t>乙方於學生報到時，應即給予職前訓練，並派專人指導。</w:t>
      </w:r>
    </w:p>
    <w:p w:rsidR="00D13327" w:rsidRPr="00894E82" w:rsidRDefault="00D13327" w:rsidP="00D13327">
      <w:pPr>
        <w:numPr>
          <w:ilvl w:val="2"/>
          <w:numId w:val="1"/>
        </w:numPr>
        <w:snapToGrid w:val="0"/>
        <w:spacing w:line="400" w:lineRule="exact"/>
        <w:ind w:left="540" w:hanging="540"/>
        <w:jc w:val="both"/>
        <w:rPr>
          <w:b/>
        </w:rPr>
      </w:pPr>
      <w:r w:rsidRPr="00894E82">
        <w:rPr>
          <w:b/>
        </w:rPr>
        <w:t>保險：</w:t>
      </w:r>
    </w:p>
    <w:p w:rsidR="00D13327" w:rsidRPr="004D3889" w:rsidRDefault="00D13327" w:rsidP="00D13327">
      <w:pPr>
        <w:snapToGrid w:val="0"/>
        <w:spacing w:line="400" w:lineRule="exact"/>
        <w:jc w:val="both"/>
      </w:pPr>
      <w:r w:rsidRPr="004D3889">
        <w:t>由甲方負責辦理</w:t>
      </w:r>
      <w:r w:rsidRPr="004D3889">
        <w:rPr>
          <w:rFonts w:hint="eastAsia"/>
        </w:rPr>
        <w:t>實習</w:t>
      </w:r>
      <w:r w:rsidRPr="004D3889">
        <w:t>學生平安保險與意外險。</w:t>
      </w:r>
    </w:p>
    <w:p w:rsidR="00D13327" w:rsidRPr="00894E82" w:rsidRDefault="00D13327" w:rsidP="00D13327">
      <w:pPr>
        <w:numPr>
          <w:ilvl w:val="2"/>
          <w:numId w:val="1"/>
        </w:numPr>
        <w:snapToGrid w:val="0"/>
        <w:spacing w:line="400" w:lineRule="exact"/>
        <w:ind w:left="540" w:hanging="540"/>
        <w:jc w:val="both"/>
        <w:rPr>
          <w:b/>
        </w:rPr>
      </w:pPr>
      <w:r w:rsidRPr="00894E82">
        <w:rPr>
          <w:b/>
        </w:rPr>
        <w:t>實習生輔導：</w:t>
      </w:r>
    </w:p>
    <w:p w:rsidR="00D13327" w:rsidRPr="004D3889" w:rsidRDefault="00D13327" w:rsidP="00D13327">
      <w:pPr>
        <w:numPr>
          <w:ilvl w:val="0"/>
          <w:numId w:val="5"/>
        </w:numPr>
        <w:snapToGrid w:val="0"/>
        <w:spacing w:line="400" w:lineRule="exact"/>
        <w:ind w:left="1050" w:hanging="728"/>
        <w:jc w:val="both"/>
      </w:pPr>
      <w:r w:rsidRPr="004D3889">
        <w:t>實習期間每位學生均由乙方實習單位主管擔任指導老師，督導實務實習工作內容及進行技能指導工作。</w:t>
      </w:r>
    </w:p>
    <w:p w:rsidR="00D13327" w:rsidRDefault="00D13327" w:rsidP="00D13327">
      <w:pPr>
        <w:numPr>
          <w:ilvl w:val="0"/>
          <w:numId w:val="5"/>
        </w:numPr>
        <w:snapToGrid w:val="0"/>
        <w:spacing w:line="400" w:lineRule="exact"/>
        <w:ind w:left="1050" w:hanging="728"/>
        <w:jc w:val="both"/>
      </w:pPr>
      <w:r w:rsidRPr="004D3889">
        <w:t>實習期間甲方定期安排輔導老師赴乙方訪視實習學生，負責專業實務實習輔導、溝通、聯繫工作。</w:t>
      </w:r>
    </w:p>
    <w:p w:rsidR="00D13327" w:rsidRDefault="00D13327" w:rsidP="00D13327">
      <w:pPr>
        <w:snapToGrid w:val="0"/>
        <w:spacing w:line="400" w:lineRule="exact"/>
        <w:ind w:left="1050"/>
        <w:jc w:val="both"/>
      </w:pPr>
    </w:p>
    <w:p w:rsidR="00D13327" w:rsidRPr="004D3889" w:rsidRDefault="00D13327" w:rsidP="00D13327">
      <w:pPr>
        <w:snapToGrid w:val="0"/>
        <w:spacing w:line="400" w:lineRule="exact"/>
        <w:ind w:left="1050"/>
        <w:jc w:val="both"/>
      </w:pPr>
    </w:p>
    <w:p w:rsidR="00D13327" w:rsidRPr="00894E82" w:rsidRDefault="00894E82" w:rsidP="00D13327">
      <w:pPr>
        <w:numPr>
          <w:ilvl w:val="2"/>
          <w:numId w:val="1"/>
        </w:numPr>
        <w:snapToGrid w:val="0"/>
        <w:spacing w:line="400" w:lineRule="exact"/>
        <w:ind w:left="540" w:hanging="540"/>
        <w:jc w:val="both"/>
        <w:rPr>
          <w:b/>
        </w:rPr>
      </w:pPr>
      <w:r>
        <w:rPr>
          <w:b/>
          <w:noProof/>
        </w:rPr>
        <w:lastRenderedPageBreak/>
        <w:drawing>
          <wp:anchor distT="0" distB="0" distL="114300" distR="114300" simplePos="0" relativeHeight="251666432" behindDoc="1" locked="0" layoutInCell="1" allowOverlap="1">
            <wp:simplePos x="0" y="0"/>
            <wp:positionH relativeFrom="column">
              <wp:posOffset>-1157076</wp:posOffset>
            </wp:positionH>
            <wp:positionV relativeFrom="paragraph">
              <wp:posOffset>-914400</wp:posOffset>
            </wp:positionV>
            <wp:extent cx="7586082" cy="10716322"/>
            <wp:effectExtent l="19050" t="0" r="0" b="0"/>
            <wp:wrapNone/>
            <wp:docPr id="9" name="圖片 0" descr="type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01 (1).jpg"/>
                    <pic:cNvPicPr/>
                  </pic:nvPicPr>
                  <pic:blipFill>
                    <a:blip r:embed="rId7" cstate="print">
                      <a:lum contrast="30000"/>
                    </a:blip>
                    <a:stretch>
                      <a:fillRect/>
                    </a:stretch>
                  </pic:blipFill>
                  <pic:spPr>
                    <a:xfrm>
                      <a:off x="0" y="0"/>
                      <a:ext cx="7586082" cy="10716322"/>
                    </a:xfrm>
                    <a:prstGeom prst="rect">
                      <a:avLst/>
                    </a:prstGeom>
                  </pic:spPr>
                </pic:pic>
              </a:graphicData>
            </a:graphic>
          </wp:anchor>
        </w:drawing>
      </w:r>
      <w:r w:rsidR="00D13327" w:rsidRPr="00894E82">
        <w:rPr>
          <w:b/>
        </w:rPr>
        <w:t>實習考核：</w:t>
      </w:r>
    </w:p>
    <w:p w:rsidR="00D13327" w:rsidRPr="004D3889" w:rsidRDefault="00D13327" w:rsidP="00D13327">
      <w:pPr>
        <w:numPr>
          <w:ilvl w:val="0"/>
          <w:numId w:val="6"/>
        </w:numPr>
        <w:snapToGrid w:val="0"/>
        <w:spacing w:line="400" w:lineRule="exact"/>
        <w:ind w:left="1078" w:hanging="728"/>
        <w:jc w:val="both"/>
      </w:pPr>
      <w:r w:rsidRPr="004D3889">
        <w:t>實習期間由甲方輔導老師及乙方實習單位主管共同評核實習成績。乙方應於每學期結束前將實習成績考評表擲交甲方，俾利核算實習成績。</w:t>
      </w:r>
    </w:p>
    <w:p w:rsidR="00D13327" w:rsidRPr="004D3889" w:rsidRDefault="00D13327" w:rsidP="00D13327">
      <w:pPr>
        <w:numPr>
          <w:ilvl w:val="0"/>
          <w:numId w:val="6"/>
        </w:numPr>
        <w:snapToGrid w:val="0"/>
        <w:spacing w:line="400" w:lineRule="exact"/>
        <w:ind w:left="1078" w:hanging="728"/>
        <w:jc w:val="both"/>
      </w:pPr>
      <w:r w:rsidRPr="004D3889">
        <w:t>學生表現或適應欠佳時，由乙方知會甲方共同協商處理方式，經輔導未改善者，取消實習資格或轉介其他實習單位。</w:t>
      </w:r>
    </w:p>
    <w:p w:rsidR="00D13327" w:rsidRPr="004D3889" w:rsidRDefault="00D13327" w:rsidP="00D13327">
      <w:pPr>
        <w:numPr>
          <w:ilvl w:val="0"/>
          <w:numId w:val="6"/>
        </w:numPr>
        <w:snapToGrid w:val="0"/>
        <w:spacing w:line="400" w:lineRule="exact"/>
        <w:ind w:left="1078" w:hanging="728"/>
        <w:jc w:val="both"/>
      </w:pPr>
      <w:r w:rsidRPr="004D3889">
        <w:t>實習結束後，由甲方為完成實習學生開具載明實習單位名稱之「實習證明書」。</w:t>
      </w:r>
    </w:p>
    <w:p w:rsidR="00D13327" w:rsidRPr="004D3889" w:rsidRDefault="00D13327" w:rsidP="00D13327">
      <w:pPr>
        <w:numPr>
          <w:ilvl w:val="0"/>
          <w:numId w:val="6"/>
        </w:numPr>
        <w:snapToGrid w:val="0"/>
        <w:spacing w:line="400" w:lineRule="exact"/>
        <w:ind w:left="1078" w:hanging="728"/>
        <w:jc w:val="both"/>
      </w:pPr>
      <w:r w:rsidRPr="004D3889">
        <w:t>甲、乙雙方不定期協調檢討實習各項措施，期使校外實習課程合作更臻完善。</w:t>
      </w:r>
    </w:p>
    <w:p w:rsidR="00D13327" w:rsidRPr="004D3889" w:rsidRDefault="00D13327" w:rsidP="008349ED">
      <w:pPr>
        <w:snapToGrid w:val="0"/>
        <w:spacing w:beforeLines="100" w:line="400" w:lineRule="exact"/>
        <w:rPr>
          <w:rFonts w:hAnsi="標楷體"/>
        </w:rPr>
      </w:pPr>
      <w:r w:rsidRPr="004D3889">
        <w:rPr>
          <w:rFonts w:hAnsi="標楷體"/>
        </w:rPr>
        <w:t>立約人</w:t>
      </w:r>
    </w:p>
    <w:p w:rsidR="00D13327" w:rsidRPr="004D3889" w:rsidRDefault="00D13327" w:rsidP="00D13327">
      <w:pPr>
        <w:snapToGrid w:val="0"/>
        <w:spacing w:line="400" w:lineRule="exact"/>
        <w:rPr>
          <w:rFonts w:hAnsi="標楷體"/>
        </w:rPr>
      </w:pPr>
      <w:r w:rsidRPr="004D3889">
        <w:rPr>
          <w:rFonts w:hAnsi="標楷體"/>
        </w:rPr>
        <w:t>甲方(高職)：</w:t>
      </w:r>
      <w:r w:rsidRPr="004D3889">
        <w:rPr>
          <w:rFonts w:ascii="Times New Roman" w:hint="eastAsia"/>
          <w:b/>
          <w:bCs/>
          <w:sz w:val="22"/>
        </w:rPr>
        <w:t>台南市長榮高級中學</w:t>
      </w:r>
    </w:p>
    <w:p w:rsidR="00D13327" w:rsidRPr="004D3889" w:rsidRDefault="00D13327" w:rsidP="00D13327">
      <w:pPr>
        <w:snapToGrid w:val="0"/>
        <w:spacing w:line="400" w:lineRule="exact"/>
        <w:rPr>
          <w:rFonts w:hAnsi="標楷體"/>
        </w:rPr>
      </w:pPr>
      <w:r w:rsidRPr="004D3889">
        <w:rPr>
          <w:rFonts w:hAnsi="標楷體"/>
        </w:rPr>
        <w:t xml:space="preserve">         校長：</w:t>
      </w:r>
      <w:r w:rsidRPr="004D3889">
        <w:rPr>
          <w:rFonts w:hAnsi="標楷體" w:hint="eastAsia"/>
        </w:rPr>
        <w:t>王昭卿</w:t>
      </w:r>
    </w:p>
    <w:p w:rsidR="00D13327" w:rsidRPr="004D3889" w:rsidRDefault="00D13327" w:rsidP="00D13327">
      <w:pPr>
        <w:snapToGrid w:val="0"/>
        <w:spacing w:line="400" w:lineRule="exact"/>
        <w:rPr>
          <w:rFonts w:hAnsi="標楷體"/>
        </w:rPr>
      </w:pPr>
      <w:r w:rsidRPr="004D3889">
        <w:rPr>
          <w:rFonts w:hAnsi="標楷體"/>
        </w:rPr>
        <w:t xml:space="preserve">         校址：</w:t>
      </w:r>
      <w:r w:rsidRPr="004D3889">
        <w:rPr>
          <w:rFonts w:hAnsi="標楷體" w:hint="eastAsia"/>
        </w:rPr>
        <w:t>台南市林森路二段79號</w:t>
      </w:r>
    </w:p>
    <w:p w:rsidR="00D13327" w:rsidRDefault="00D13327" w:rsidP="00D13327">
      <w:pPr>
        <w:snapToGrid w:val="0"/>
        <w:spacing w:line="400" w:lineRule="exact"/>
        <w:rPr>
          <w:rFonts w:hAnsi="標楷體"/>
        </w:rPr>
      </w:pPr>
    </w:p>
    <w:p w:rsidR="00894E82" w:rsidRDefault="00894E82" w:rsidP="00D13327">
      <w:pPr>
        <w:snapToGrid w:val="0"/>
        <w:spacing w:line="400" w:lineRule="exact"/>
        <w:rPr>
          <w:rFonts w:hAnsi="標楷體"/>
        </w:rPr>
      </w:pPr>
    </w:p>
    <w:p w:rsidR="00894E82" w:rsidRDefault="00894E82" w:rsidP="00D13327">
      <w:pPr>
        <w:snapToGrid w:val="0"/>
        <w:spacing w:line="400" w:lineRule="exact"/>
        <w:rPr>
          <w:rFonts w:hAnsi="標楷體"/>
        </w:rPr>
      </w:pPr>
    </w:p>
    <w:p w:rsidR="00894E82" w:rsidRDefault="00894E82" w:rsidP="00D13327">
      <w:pPr>
        <w:snapToGrid w:val="0"/>
        <w:spacing w:line="400" w:lineRule="exact"/>
        <w:rPr>
          <w:rFonts w:hAnsi="標楷體"/>
        </w:rPr>
      </w:pPr>
    </w:p>
    <w:p w:rsidR="00894E82" w:rsidRPr="004D3889" w:rsidRDefault="00894E82"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r w:rsidRPr="004D3889">
        <w:rPr>
          <w:rFonts w:hAnsi="標楷體"/>
        </w:rPr>
        <w:t>乙方(合作廠商)：</w:t>
      </w:r>
      <w:r w:rsidRPr="005E4140">
        <w:rPr>
          <w:rFonts w:hAnsi="標楷體" w:hint="eastAsia"/>
          <w:b/>
        </w:rPr>
        <w:t>中華電視</w:t>
      </w:r>
      <w:r w:rsidR="006B5896">
        <w:rPr>
          <w:rFonts w:hAnsi="標楷體" w:hint="eastAsia"/>
          <w:b/>
        </w:rPr>
        <w:t>股份有限</w:t>
      </w:r>
      <w:r w:rsidRPr="005E4140">
        <w:rPr>
          <w:rFonts w:hAnsi="標楷體" w:hint="eastAsia"/>
          <w:b/>
        </w:rPr>
        <w:t>公司</w:t>
      </w:r>
    </w:p>
    <w:p w:rsidR="00D13327" w:rsidRPr="004D3889" w:rsidRDefault="00D13327" w:rsidP="00D13327">
      <w:pPr>
        <w:snapToGrid w:val="0"/>
        <w:spacing w:line="400" w:lineRule="exact"/>
        <w:rPr>
          <w:rFonts w:hAnsi="標楷體"/>
        </w:rPr>
      </w:pPr>
      <w:r w:rsidRPr="004D3889">
        <w:rPr>
          <w:rFonts w:hAnsi="標楷體"/>
        </w:rPr>
        <w:t xml:space="preserve">        負責人：</w:t>
      </w:r>
      <w:r w:rsidR="006B5896">
        <w:rPr>
          <w:rFonts w:hAnsi="標楷體" w:hint="eastAsia"/>
        </w:rPr>
        <w:t xml:space="preserve">總經理  </w:t>
      </w:r>
      <w:r w:rsidR="008349ED">
        <w:rPr>
          <w:rFonts w:hAnsi="標楷體" w:hint="eastAsia"/>
        </w:rPr>
        <w:t>郭建宏</w:t>
      </w:r>
    </w:p>
    <w:p w:rsidR="00D13327" w:rsidRPr="004D3889" w:rsidRDefault="00D13327" w:rsidP="00D13327">
      <w:pPr>
        <w:snapToGrid w:val="0"/>
        <w:spacing w:line="400" w:lineRule="exact"/>
        <w:rPr>
          <w:rFonts w:hAnsi="標楷體"/>
        </w:rPr>
      </w:pPr>
      <w:r w:rsidRPr="004D3889">
        <w:rPr>
          <w:rFonts w:hAnsi="標楷體"/>
        </w:rPr>
        <w:t xml:space="preserve">        地  址：</w:t>
      </w:r>
      <w:r w:rsidRPr="004D3889">
        <w:rPr>
          <w:rFonts w:hAnsi="標楷體" w:hint="eastAsia"/>
        </w:rPr>
        <w:t>106台北市光復南路100號</w:t>
      </w:r>
    </w:p>
    <w:p w:rsidR="00D13327" w:rsidRDefault="00D13327" w:rsidP="00D13327">
      <w:pPr>
        <w:snapToGrid w:val="0"/>
        <w:spacing w:line="400" w:lineRule="exact"/>
        <w:rPr>
          <w:rFonts w:hAnsi="標楷體"/>
        </w:rPr>
      </w:pPr>
    </w:p>
    <w:p w:rsidR="00894E82" w:rsidRPr="004D3889" w:rsidRDefault="00894E82"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p>
    <w:p w:rsidR="00D13327" w:rsidRPr="004D3889" w:rsidRDefault="00D13327" w:rsidP="00D13327">
      <w:pPr>
        <w:snapToGrid w:val="0"/>
        <w:spacing w:line="400" w:lineRule="exact"/>
        <w:rPr>
          <w:rFonts w:hAnsi="標楷體"/>
        </w:rPr>
      </w:pPr>
    </w:p>
    <w:p w:rsidR="00D13327" w:rsidRPr="004D3889" w:rsidRDefault="00D13327" w:rsidP="008F00B4">
      <w:pPr>
        <w:snapToGrid w:val="0"/>
        <w:spacing w:line="400" w:lineRule="exact"/>
        <w:rPr>
          <w:rFonts w:hAnsi="標楷體"/>
        </w:rPr>
      </w:pPr>
      <w:r w:rsidRPr="004D3889">
        <w:rPr>
          <w:rFonts w:hint="eastAsia"/>
        </w:rPr>
        <w:t>中</w:t>
      </w:r>
      <w:r w:rsidR="008F00B4">
        <w:rPr>
          <w:rFonts w:hint="eastAsia"/>
        </w:rPr>
        <w:t xml:space="preserve">   </w:t>
      </w:r>
      <w:r w:rsidRPr="004D3889">
        <w:rPr>
          <w:rFonts w:hint="eastAsia"/>
        </w:rPr>
        <w:t>華</w:t>
      </w:r>
      <w:r w:rsidR="008F00B4">
        <w:rPr>
          <w:rFonts w:hint="eastAsia"/>
        </w:rPr>
        <w:t xml:space="preserve">   </w:t>
      </w:r>
      <w:r w:rsidRPr="004D3889">
        <w:rPr>
          <w:rFonts w:hint="eastAsia"/>
        </w:rPr>
        <w:t>民</w:t>
      </w:r>
      <w:r w:rsidR="008F00B4">
        <w:rPr>
          <w:rFonts w:hint="eastAsia"/>
        </w:rPr>
        <w:t xml:space="preserve">   </w:t>
      </w:r>
      <w:r w:rsidRPr="004D3889">
        <w:rPr>
          <w:rFonts w:hint="eastAsia"/>
        </w:rPr>
        <w:t>國</w:t>
      </w:r>
      <w:r w:rsidR="008F00B4">
        <w:rPr>
          <w:rFonts w:hint="eastAsia"/>
        </w:rPr>
        <w:t xml:space="preserve">     1 0 6     </w:t>
      </w:r>
      <w:r w:rsidRPr="004D3889">
        <w:rPr>
          <w:rFonts w:hint="eastAsia"/>
        </w:rPr>
        <w:t>年</w:t>
      </w:r>
      <w:r w:rsidR="008F00B4">
        <w:rPr>
          <w:rFonts w:hint="eastAsia"/>
        </w:rPr>
        <w:t xml:space="preserve">     0 2     </w:t>
      </w:r>
      <w:r w:rsidRPr="004D3889">
        <w:rPr>
          <w:rFonts w:hint="eastAsia"/>
        </w:rPr>
        <w:t xml:space="preserve">月  </w:t>
      </w:r>
      <w:bookmarkStart w:id="0" w:name="_GoBack"/>
      <w:bookmarkEnd w:id="0"/>
      <w:r w:rsidR="008F00B4">
        <w:rPr>
          <w:rFonts w:hint="eastAsia"/>
        </w:rPr>
        <w:t xml:space="preserve">        </w:t>
      </w:r>
      <w:r w:rsidR="008F00B4" w:rsidRPr="004D3889">
        <w:rPr>
          <w:rFonts w:hint="eastAsia"/>
        </w:rPr>
        <w:t>日</w:t>
      </w:r>
    </w:p>
    <w:p w:rsidR="00981041" w:rsidRDefault="00981041"/>
    <w:p w:rsidR="00341728" w:rsidRPr="00FD4B45" w:rsidRDefault="00341728" w:rsidP="00341728">
      <w:pPr>
        <w:spacing w:line="20" w:lineRule="exact"/>
        <w:ind w:firstLineChars="200" w:firstLine="560"/>
        <w:rPr>
          <w:rFonts w:ascii="Times New Roman"/>
          <w:sz w:val="28"/>
          <w:szCs w:val="28"/>
        </w:rPr>
      </w:pPr>
    </w:p>
    <w:sectPr w:rsidR="00341728" w:rsidRPr="00FD4B45" w:rsidSect="00611EF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1F" w:rsidRDefault="0083631F" w:rsidP="00432B54">
      <w:r>
        <w:separator/>
      </w:r>
    </w:p>
  </w:endnote>
  <w:endnote w:type="continuationSeparator" w:id="0">
    <w:p w:rsidR="0083631F" w:rsidRDefault="0083631F" w:rsidP="00432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1F" w:rsidRDefault="0083631F" w:rsidP="00432B54">
      <w:r>
        <w:separator/>
      </w:r>
    </w:p>
  </w:footnote>
  <w:footnote w:type="continuationSeparator" w:id="0">
    <w:p w:rsidR="0083631F" w:rsidRDefault="0083631F" w:rsidP="00432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115"/>
    <w:multiLevelType w:val="hybridMultilevel"/>
    <w:tmpl w:val="EEA6D84A"/>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1">
    <w:nsid w:val="1FB101AD"/>
    <w:multiLevelType w:val="hybridMultilevel"/>
    <w:tmpl w:val="CAFCC87C"/>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D012DCE2">
      <w:start w:val="1"/>
      <w:numFmt w:val="taiwaneseCountingThousand"/>
      <w:lvlText w:val="%3、"/>
      <w:lvlJc w:val="left"/>
      <w:pPr>
        <w:ind w:left="906" w:hanging="480"/>
      </w:pPr>
      <w:rPr>
        <w:rFonts w:ascii="標楷體" w:eastAsia="標楷體" w:hAnsi="標楷體"/>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2A3D33"/>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
    <w:nsid w:val="47E42A27"/>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4">
    <w:nsid w:val="4EFD04F9"/>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5">
    <w:nsid w:val="6F4C1654"/>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728"/>
    <w:rsid w:val="00027726"/>
    <w:rsid w:val="00120E2A"/>
    <w:rsid w:val="00183E43"/>
    <w:rsid w:val="002C3236"/>
    <w:rsid w:val="00341728"/>
    <w:rsid w:val="00382AC7"/>
    <w:rsid w:val="003B44A4"/>
    <w:rsid w:val="00432B54"/>
    <w:rsid w:val="004A3852"/>
    <w:rsid w:val="005450FB"/>
    <w:rsid w:val="005E4140"/>
    <w:rsid w:val="00611EFF"/>
    <w:rsid w:val="006B5896"/>
    <w:rsid w:val="00740771"/>
    <w:rsid w:val="007F1D88"/>
    <w:rsid w:val="008349ED"/>
    <w:rsid w:val="0083631F"/>
    <w:rsid w:val="00891917"/>
    <w:rsid w:val="00894E82"/>
    <w:rsid w:val="008A5A42"/>
    <w:rsid w:val="008F00B4"/>
    <w:rsid w:val="009727AB"/>
    <w:rsid w:val="00981041"/>
    <w:rsid w:val="00A51B4D"/>
    <w:rsid w:val="00A727BB"/>
    <w:rsid w:val="00A80AA2"/>
    <w:rsid w:val="00B61192"/>
    <w:rsid w:val="00B7136A"/>
    <w:rsid w:val="00C75C7D"/>
    <w:rsid w:val="00CB56B1"/>
    <w:rsid w:val="00CE470D"/>
    <w:rsid w:val="00D13327"/>
    <w:rsid w:val="00D27585"/>
    <w:rsid w:val="00D53459"/>
    <w:rsid w:val="00D657C5"/>
    <w:rsid w:val="00DD422C"/>
    <w:rsid w:val="00F50D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28"/>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6B1"/>
    <w:pPr>
      <w:ind w:leftChars="200" w:left="480"/>
    </w:pPr>
  </w:style>
  <w:style w:type="paragraph" w:styleId="a4">
    <w:name w:val="Balloon Text"/>
    <w:basedOn w:val="a"/>
    <w:link w:val="a5"/>
    <w:uiPriority w:val="99"/>
    <w:semiHidden/>
    <w:unhideWhenUsed/>
    <w:rsid w:val="0034172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41728"/>
    <w:rPr>
      <w:rFonts w:asciiTheme="majorHAnsi" w:eastAsiaTheme="majorEastAsia" w:hAnsiTheme="majorHAnsi" w:cstheme="majorBidi"/>
      <w:sz w:val="18"/>
      <w:szCs w:val="18"/>
    </w:rPr>
  </w:style>
  <w:style w:type="paragraph" w:styleId="a6">
    <w:name w:val="header"/>
    <w:basedOn w:val="a"/>
    <w:link w:val="a7"/>
    <w:uiPriority w:val="99"/>
    <w:semiHidden/>
    <w:unhideWhenUsed/>
    <w:rsid w:val="00432B54"/>
    <w:pPr>
      <w:tabs>
        <w:tab w:val="center" w:pos="4153"/>
        <w:tab w:val="right" w:pos="8306"/>
      </w:tabs>
      <w:snapToGrid w:val="0"/>
    </w:pPr>
    <w:rPr>
      <w:sz w:val="20"/>
    </w:rPr>
  </w:style>
  <w:style w:type="character" w:customStyle="1" w:styleId="a7">
    <w:name w:val="頁首 字元"/>
    <w:basedOn w:val="a0"/>
    <w:link w:val="a6"/>
    <w:uiPriority w:val="99"/>
    <w:semiHidden/>
    <w:rsid w:val="00432B54"/>
    <w:rPr>
      <w:rFonts w:ascii="標楷體" w:eastAsia="標楷體" w:hAnsi="Times New Roman" w:cs="Times New Roman"/>
      <w:sz w:val="20"/>
      <w:szCs w:val="20"/>
    </w:rPr>
  </w:style>
  <w:style w:type="paragraph" w:styleId="a8">
    <w:name w:val="footer"/>
    <w:basedOn w:val="a"/>
    <w:link w:val="a9"/>
    <w:uiPriority w:val="99"/>
    <w:semiHidden/>
    <w:unhideWhenUsed/>
    <w:rsid w:val="00432B54"/>
    <w:pPr>
      <w:tabs>
        <w:tab w:val="center" w:pos="4153"/>
        <w:tab w:val="right" w:pos="8306"/>
      </w:tabs>
      <w:snapToGrid w:val="0"/>
    </w:pPr>
    <w:rPr>
      <w:sz w:val="20"/>
    </w:rPr>
  </w:style>
  <w:style w:type="character" w:customStyle="1" w:styleId="a9">
    <w:name w:val="頁尾 字元"/>
    <w:basedOn w:val="a0"/>
    <w:link w:val="a8"/>
    <w:uiPriority w:val="99"/>
    <w:semiHidden/>
    <w:rsid w:val="00432B54"/>
    <w:rPr>
      <w:rFonts w:ascii="標楷體"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776</Characters>
  <Application>Microsoft Office Word</Application>
  <DocSecurity>0</DocSecurity>
  <Lines>6</Lines>
  <Paragraphs>1</Paragraphs>
  <ScaleCrop>false</ScaleCrop>
  <Company>MyPC</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cjshs2243</cp:lastModifiedBy>
  <cp:revision>2</cp:revision>
  <cp:lastPrinted>2017-02-13T06:44:00Z</cp:lastPrinted>
  <dcterms:created xsi:type="dcterms:W3CDTF">2017-02-13T07:17:00Z</dcterms:created>
  <dcterms:modified xsi:type="dcterms:W3CDTF">2017-02-13T07:17:00Z</dcterms:modified>
</cp:coreProperties>
</file>